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93" w:rsidRDefault="006A3493" w:rsidP="00312978">
      <w:pPr>
        <w:bidi w:val="0"/>
        <w:spacing w:after="0" w:line="396" w:lineRule="atLeast"/>
        <w:rPr>
          <w:rFonts w:ascii="Georgia" w:eastAsia="Times New Roman" w:hAnsi="Georgia" w:cs="Arial"/>
          <w:color w:val="000000"/>
          <w:sz w:val="56"/>
          <w:szCs w:val="56"/>
        </w:rPr>
      </w:pPr>
    </w:p>
    <w:p w:rsidR="006A3493" w:rsidRPr="006A3493" w:rsidRDefault="00FB2B49" w:rsidP="006A3493">
      <w:pPr>
        <w:bidi w:val="0"/>
        <w:spacing w:after="0" w:line="396" w:lineRule="atLeast"/>
        <w:jc w:val="center"/>
        <w:rPr>
          <w:rFonts w:ascii="Arabic Typesetting" w:eastAsia="Times New Roman" w:hAnsi="Arabic Typesetting" w:cs="Arabic Typesetting"/>
          <w:color w:val="000000"/>
          <w:sz w:val="144"/>
          <w:szCs w:val="144"/>
        </w:rPr>
      </w:pPr>
      <w:r>
        <w:rPr>
          <w:rFonts w:ascii="Arabic Typesetting" w:eastAsia="Times New Roman" w:hAnsi="Arabic Typesetting" w:cs="Arabic Typesetting"/>
          <w:color w:val="000000"/>
          <w:sz w:val="144"/>
          <w:szCs w:val="144"/>
        </w:rPr>
        <w:t xml:space="preserve">Handling </w:t>
      </w:r>
      <w:bookmarkStart w:id="0" w:name="_GoBack"/>
      <w:bookmarkEnd w:id="0"/>
      <w:r w:rsidR="006A3493" w:rsidRPr="006A3493">
        <w:rPr>
          <w:rFonts w:ascii="Arabic Typesetting" w:eastAsia="Times New Roman" w:hAnsi="Arabic Typesetting" w:cs="Arabic Typesetting"/>
          <w:color w:val="000000"/>
          <w:sz w:val="144"/>
          <w:szCs w:val="144"/>
        </w:rPr>
        <w:t xml:space="preserve"> teenagers</w:t>
      </w:r>
    </w:p>
    <w:p w:rsidR="006A3493" w:rsidRDefault="006A3493" w:rsidP="006A3493">
      <w:pPr>
        <w:bidi w:val="0"/>
        <w:spacing w:after="0" w:line="396" w:lineRule="atLeast"/>
        <w:rPr>
          <w:rFonts w:ascii="Georgia" w:eastAsia="Times New Roman" w:hAnsi="Georgia" w:cs="Arial"/>
          <w:color w:val="000000"/>
          <w:sz w:val="56"/>
          <w:szCs w:val="56"/>
        </w:rPr>
      </w:pPr>
    </w:p>
    <w:p w:rsidR="00312978" w:rsidRPr="006A3493" w:rsidRDefault="00312978" w:rsidP="006A3493">
      <w:pPr>
        <w:bidi w:val="0"/>
        <w:spacing w:after="0" w:line="396" w:lineRule="atLeast"/>
        <w:rPr>
          <w:rFonts w:ascii="Arabic Typesetting" w:eastAsia="Times New Roman" w:hAnsi="Arabic Typesetting" w:cs="Arabic Typesetting"/>
          <w:color w:val="000000"/>
          <w:sz w:val="96"/>
          <w:szCs w:val="96"/>
        </w:rPr>
      </w:pPr>
      <w:r w:rsidRPr="006A3493">
        <w:rPr>
          <w:rFonts w:ascii="Arabic Typesetting" w:eastAsia="Times New Roman" w:hAnsi="Arabic Typesetting" w:cs="Arabic Typesetting"/>
          <w:color w:val="000000"/>
          <w:sz w:val="96"/>
          <w:szCs w:val="96"/>
        </w:rPr>
        <w:t xml:space="preserve">Communication can be a challenge for parents and kids at any age - but for parents of teenagers, things can really fall apart. During this age where it's the job of parents and teens to pull apart and renegotiate their relationship to each other, conflict can become the norm instead of the exception when it comes to trying to communicate and interact with each other. </w:t>
      </w:r>
      <w:proofErr w:type="spellStart"/>
      <w:proofErr w:type="gramStart"/>
      <w:r w:rsidRPr="006A3493">
        <w:rPr>
          <w:rFonts w:ascii="Arabic Typesetting" w:eastAsia="Times New Roman" w:hAnsi="Arabic Typesetting" w:cs="Arabic Typesetting"/>
          <w:color w:val="000000"/>
          <w:sz w:val="96"/>
          <w:szCs w:val="96"/>
        </w:rPr>
        <w:t>Experts</w:t>
      </w:r>
      <w:proofErr w:type="spellEnd"/>
      <w:proofErr w:type="gramEnd"/>
      <w:r w:rsidRPr="006A3493">
        <w:rPr>
          <w:rFonts w:ascii="Arabic Typesetting" w:eastAsia="Times New Roman" w:hAnsi="Arabic Typesetting" w:cs="Arabic Typesetting"/>
          <w:color w:val="000000"/>
          <w:sz w:val="96"/>
          <w:szCs w:val="96"/>
        </w:rPr>
        <w:t xml:space="preserve"> advice trying to keep those lines of communication open, while still continuing to respect the "growing up" transitions that you are both going through.</w:t>
      </w:r>
    </w:p>
    <w:p w:rsidR="00312978" w:rsidRPr="006A3493" w:rsidRDefault="00312978" w:rsidP="006A3493">
      <w:pPr>
        <w:bidi w:val="0"/>
        <w:spacing w:before="100" w:beforeAutospacing="1" w:after="225" w:line="396" w:lineRule="atLeast"/>
        <w:rPr>
          <w:rFonts w:ascii="Arabic Typesetting" w:eastAsia="Times New Roman" w:hAnsi="Arabic Typesetting" w:cs="Arabic Typesetting"/>
          <w:color w:val="000000"/>
          <w:sz w:val="96"/>
          <w:szCs w:val="96"/>
        </w:rPr>
      </w:pPr>
      <w:r w:rsidRPr="006A3493">
        <w:rPr>
          <w:rFonts w:ascii="Arabic Typesetting" w:eastAsia="Times New Roman" w:hAnsi="Arabic Typesetting" w:cs="Arabic Typesetting"/>
          <w:color w:val="000000"/>
          <w:sz w:val="96"/>
          <w:szCs w:val="96"/>
        </w:rPr>
        <w:t xml:space="preserve">1. </w:t>
      </w:r>
      <w:r w:rsidRPr="006A3493">
        <w:rPr>
          <w:rFonts w:ascii="Arabic Typesetting" w:eastAsia="Times New Roman" w:hAnsi="Arabic Typesetting" w:cs="Arabic Typesetting"/>
          <w:color w:val="FF0000"/>
          <w:sz w:val="96"/>
          <w:szCs w:val="96"/>
        </w:rPr>
        <w:t xml:space="preserve">Avoid unnecessary conflict </w:t>
      </w:r>
      <w:r w:rsidRPr="006A3493">
        <w:rPr>
          <w:rFonts w:ascii="Arabic Typesetting" w:eastAsia="Times New Roman" w:hAnsi="Arabic Typesetting" w:cs="Arabic Typesetting"/>
          <w:color w:val="000000"/>
          <w:sz w:val="96"/>
          <w:szCs w:val="96"/>
        </w:rPr>
        <w:t xml:space="preserve">- this is another way of reminding parents of the old advice to "pick your battles." Speaking from experience, it is easy to get locked into a mode of conflict over things that in the big </w:t>
      </w:r>
      <w:r w:rsidR="00FB2B49" w:rsidRPr="006A3493">
        <w:rPr>
          <w:rFonts w:ascii="Arabic Typesetting" w:eastAsia="Times New Roman" w:hAnsi="Arabic Typesetting" w:cs="Arabic Typesetting"/>
          <w:color w:val="000000"/>
          <w:sz w:val="96"/>
          <w:szCs w:val="96"/>
        </w:rPr>
        <w:t>picture</w:t>
      </w:r>
      <w:r w:rsidRPr="006A3493">
        <w:rPr>
          <w:rFonts w:ascii="Arabic Typesetting" w:eastAsia="Times New Roman" w:hAnsi="Arabic Typesetting" w:cs="Arabic Typesetting"/>
          <w:color w:val="000000"/>
          <w:sz w:val="96"/>
          <w:szCs w:val="96"/>
        </w:rPr>
        <w:t xml:space="preserve"> really don't matter at all. This doesn't mean that a parent should avoid confrontation about big issues (like </w:t>
      </w:r>
      <w:r w:rsidR="006A3493">
        <w:rPr>
          <w:rFonts w:ascii="Arabic Typesetting" w:eastAsia="Times New Roman" w:hAnsi="Arabic Typesetting" w:cs="Arabic Typesetting"/>
          <w:color w:val="000000"/>
          <w:sz w:val="96"/>
          <w:szCs w:val="96"/>
        </w:rPr>
        <w:t>going to mix parties</w:t>
      </w:r>
      <w:r w:rsidRPr="006A3493">
        <w:rPr>
          <w:rFonts w:ascii="Arabic Typesetting" w:eastAsia="Times New Roman" w:hAnsi="Arabic Typesetting" w:cs="Arabic Typesetting"/>
          <w:color w:val="000000"/>
          <w:sz w:val="96"/>
          <w:szCs w:val="96"/>
        </w:rPr>
        <w:t xml:space="preserve"> and </w:t>
      </w:r>
      <w:r w:rsidR="006A3493">
        <w:rPr>
          <w:rFonts w:ascii="Arabic Typesetting" w:eastAsia="Times New Roman" w:hAnsi="Arabic Typesetting" w:cs="Arabic Typesetting"/>
          <w:color w:val="000000"/>
          <w:sz w:val="96"/>
          <w:szCs w:val="96"/>
        </w:rPr>
        <w:t>having boyfriends, school grades</w:t>
      </w:r>
      <w:r w:rsidRPr="006A3493">
        <w:rPr>
          <w:rFonts w:ascii="Arabic Typesetting" w:eastAsia="Times New Roman" w:hAnsi="Arabic Typesetting" w:cs="Arabic Typesetting"/>
          <w:color w:val="000000"/>
          <w:sz w:val="96"/>
          <w:szCs w:val="96"/>
        </w:rPr>
        <w:t>, and other potentially harmful and dangerous choices</w:t>
      </w:r>
      <w:r w:rsidR="006A3493">
        <w:rPr>
          <w:rFonts w:ascii="Arabic Typesetting" w:eastAsia="Times New Roman" w:hAnsi="Arabic Typesetting" w:cs="Arabic Typesetting"/>
          <w:color w:val="000000"/>
          <w:sz w:val="96"/>
          <w:szCs w:val="96"/>
        </w:rPr>
        <w:t xml:space="preserve"> from religious point of view</w:t>
      </w:r>
      <w:r w:rsidRPr="006A3493">
        <w:rPr>
          <w:rFonts w:ascii="Arabic Typesetting" w:eastAsia="Times New Roman" w:hAnsi="Arabic Typesetting" w:cs="Arabic Typesetting"/>
          <w:color w:val="000000"/>
          <w:sz w:val="96"/>
          <w:szCs w:val="96"/>
        </w:rPr>
        <w:t xml:space="preserve">) to avoid conflict, but it does mean that letting go on </w:t>
      </w:r>
      <w:r w:rsidR="006A3493">
        <w:rPr>
          <w:rFonts w:ascii="Arabic Typesetting" w:eastAsia="Times New Roman" w:hAnsi="Arabic Typesetting" w:cs="Arabic Typesetting"/>
          <w:color w:val="000000"/>
          <w:sz w:val="96"/>
          <w:szCs w:val="96"/>
        </w:rPr>
        <w:t xml:space="preserve">things like </w:t>
      </w:r>
      <w:r w:rsidRPr="006A3493">
        <w:rPr>
          <w:rFonts w:ascii="Arabic Typesetting" w:eastAsia="Times New Roman" w:hAnsi="Arabic Typesetting" w:cs="Arabic Typesetting"/>
          <w:color w:val="000000"/>
          <w:sz w:val="96"/>
          <w:szCs w:val="96"/>
        </w:rPr>
        <w:t xml:space="preserve">how </w:t>
      </w:r>
      <w:r w:rsidR="006A3493">
        <w:rPr>
          <w:rFonts w:ascii="Arabic Typesetting" w:eastAsia="Times New Roman" w:hAnsi="Arabic Typesetting" w:cs="Arabic Typesetting"/>
          <w:color w:val="000000"/>
          <w:sz w:val="96"/>
          <w:szCs w:val="96"/>
        </w:rPr>
        <w:t xml:space="preserve">she does her hair. </w:t>
      </w:r>
    </w:p>
    <w:p w:rsidR="00312978" w:rsidRPr="006A3493" w:rsidRDefault="00312978" w:rsidP="006A3493">
      <w:pPr>
        <w:bidi w:val="0"/>
        <w:spacing w:before="100" w:beforeAutospacing="1" w:after="225" w:line="396" w:lineRule="atLeast"/>
        <w:rPr>
          <w:rFonts w:ascii="Arabic Typesetting" w:eastAsia="Times New Roman" w:hAnsi="Arabic Typesetting" w:cs="Arabic Typesetting"/>
          <w:color w:val="000000"/>
          <w:sz w:val="96"/>
          <w:szCs w:val="96"/>
        </w:rPr>
      </w:pPr>
      <w:r w:rsidRPr="006A3493">
        <w:rPr>
          <w:rFonts w:ascii="Arabic Typesetting" w:eastAsia="Times New Roman" w:hAnsi="Arabic Typesetting" w:cs="Arabic Typesetting"/>
          <w:color w:val="000000"/>
          <w:sz w:val="96"/>
          <w:szCs w:val="96"/>
        </w:rPr>
        <w:t xml:space="preserve">2. </w:t>
      </w:r>
      <w:r w:rsidRPr="006A3493">
        <w:rPr>
          <w:rFonts w:ascii="Arabic Typesetting" w:eastAsia="Times New Roman" w:hAnsi="Arabic Typesetting" w:cs="Arabic Typesetting"/>
          <w:color w:val="FF0000"/>
          <w:sz w:val="96"/>
          <w:szCs w:val="96"/>
        </w:rPr>
        <w:t xml:space="preserve">Choose your words carefully </w:t>
      </w:r>
      <w:r w:rsidR="006A3493">
        <w:rPr>
          <w:rFonts w:ascii="Arabic Typesetting" w:eastAsia="Times New Roman" w:hAnsi="Arabic Typesetting" w:cs="Arabic Typesetting"/>
          <w:color w:val="000000"/>
          <w:sz w:val="96"/>
          <w:szCs w:val="96"/>
        </w:rPr>
        <w:t>–</w:t>
      </w:r>
      <w:r w:rsidRPr="006A3493">
        <w:rPr>
          <w:rFonts w:ascii="Arabic Typesetting" w:eastAsia="Times New Roman" w:hAnsi="Arabic Typesetting" w:cs="Arabic Typesetting"/>
          <w:color w:val="000000"/>
          <w:sz w:val="96"/>
          <w:szCs w:val="96"/>
        </w:rPr>
        <w:t xml:space="preserve"> </w:t>
      </w:r>
      <w:r w:rsidR="006A3493">
        <w:rPr>
          <w:rFonts w:ascii="Arabic Typesetting" w:eastAsia="Times New Roman" w:hAnsi="Arabic Typesetting" w:cs="Arabic Typesetting"/>
          <w:color w:val="000000"/>
          <w:sz w:val="96"/>
          <w:szCs w:val="96"/>
        </w:rPr>
        <w:t xml:space="preserve">The experts say </w:t>
      </w:r>
      <w:r w:rsidRPr="006A3493">
        <w:rPr>
          <w:rFonts w:ascii="Arabic Typesetting" w:eastAsia="Times New Roman" w:hAnsi="Arabic Typesetting" w:cs="Arabic Typesetting"/>
          <w:color w:val="000000"/>
          <w:sz w:val="96"/>
          <w:szCs w:val="96"/>
        </w:rPr>
        <w:t xml:space="preserve">that a good rule of thumb is to speak to your teenagers as you would to another adult. This is far easier said than done because they will certainly not always be acting or speaking like an adult to you. However, </w:t>
      </w:r>
      <w:r w:rsidR="006A3493">
        <w:rPr>
          <w:rFonts w:ascii="Arabic Typesetting" w:eastAsia="Times New Roman" w:hAnsi="Arabic Typesetting" w:cs="Arabic Typesetting"/>
          <w:color w:val="000000"/>
          <w:sz w:val="96"/>
          <w:szCs w:val="96"/>
        </w:rPr>
        <w:t>they point</w:t>
      </w:r>
      <w:r w:rsidRPr="006A3493">
        <w:rPr>
          <w:rFonts w:ascii="Arabic Typesetting" w:eastAsia="Times New Roman" w:hAnsi="Arabic Typesetting" w:cs="Arabic Typesetting"/>
          <w:color w:val="000000"/>
          <w:sz w:val="96"/>
          <w:szCs w:val="96"/>
        </w:rPr>
        <w:t xml:space="preserve"> out that it models respectful behavior and </w:t>
      </w:r>
      <w:proofErr w:type="gramStart"/>
      <w:r w:rsidRPr="006A3493">
        <w:rPr>
          <w:rFonts w:ascii="Arabic Typesetting" w:eastAsia="Times New Roman" w:hAnsi="Arabic Typesetting" w:cs="Arabic Typesetting"/>
          <w:color w:val="000000"/>
          <w:sz w:val="96"/>
          <w:szCs w:val="96"/>
        </w:rPr>
        <w:t>puts</w:t>
      </w:r>
      <w:proofErr w:type="gramEnd"/>
      <w:r w:rsidRPr="006A3493">
        <w:rPr>
          <w:rFonts w:ascii="Arabic Typesetting" w:eastAsia="Times New Roman" w:hAnsi="Arabic Typesetting" w:cs="Arabic Typesetting"/>
          <w:color w:val="000000"/>
          <w:sz w:val="96"/>
          <w:szCs w:val="96"/>
        </w:rPr>
        <w:t xml:space="preserve"> you in a positive position of acting "as if." There are many times when it is just better to keep quiet until things have cooled off and you can put things back into perspective.</w:t>
      </w:r>
    </w:p>
    <w:p w:rsidR="00312978" w:rsidRPr="006A3493" w:rsidRDefault="00312978" w:rsidP="00312978">
      <w:pPr>
        <w:bidi w:val="0"/>
        <w:spacing w:before="100" w:beforeAutospacing="1" w:after="225" w:line="396" w:lineRule="atLeast"/>
        <w:rPr>
          <w:rFonts w:ascii="Arabic Typesetting" w:eastAsia="Times New Roman" w:hAnsi="Arabic Typesetting" w:cs="Arabic Typesetting"/>
          <w:color w:val="000000"/>
          <w:sz w:val="96"/>
          <w:szCs w:val="96"/>
        </w:rPr>
      </w:pPr>
      <w:r w:rsidRPr="006A3493">
        <w:rPr>
          <w:rFonts w:ascii="Arabic Typesetting" w:eastAsia="Times New Roman" w:hAnsi="Arabic Typesetting" w:cs="Arabic Typesetting"/>
          <w:color w:val="000000"/>
          <w:sz w:val="96"/>
          <w:szCs w:val="96"/>
        </w:rPr>
        <w:t xml:space="preserve">3. </w:t>
      </w:r>
      <w:r w:rsidRPr="006A3493">
        <w:rPr>
          <w:rFonts w:ascii="Arabic Typesetting" w:eastAsia="Times New Roman" w:hAnsi="Arabic Typesetting" w:cs="Arabic Typesetting"/>
          <w:color w:val="FF0000"/>
          <w:sz w:val="96"/>
          <w:szCs w:val="96"/>
        </w:rPr>
        <w:t xml:space="preserve">Negotiate, Accommodate and Compromise </w:t>
      </w:r>
      <w:r w:rsidRPr="006A3493">
        <w:rPr>
          <w:rFonts w:ascii="Arabic Typesetting" w:eastAsia="Times New Roman" w:hAnsi="Arabic Typesetting" w:cs="Arabic Typesetting"/>
          <w:color w:val="000000"/>
          <w:sz w:val="96"/>
          <w:szCs w:val="96"/>
        </w:rPr>
        <w:t>- You don't have to do all of these at once, but they are grouped together in a family of conflict resolution techniques. While negotiating with a 2-year-old may have seemed impossible, it is possible to negotiate and compromise with a teenager. Of course, this first means that both parties need to be open to having such an interaction. This probably won't work in the heat of an argument. Step away and come back to resolve the situation. There is no shame in a parent giving in when a teenager may be right or have a reasonable point of view or request. Being able to admit mistake and make sincere apology are important skills for any parent. It can help to build trust and model accommodating adult behavior.</w:t>
      </w:r>
    </w:p>
    <w:p w:rsidR="00312978" w:rsidRPr="006A3493" w:rsidRDefault="00312978" w:rsidP="00312978">
      <w:pPr>
        <w:bidi w:val="0"/>
        <w:spacing w:before="100" w:beforeAutospacing="1" w:after="225" w:line="396" w:lineRule="atLeast"/>
        <w:rPr>
          <w:rFonts w:ascii="Arabic Typesetting" w:eastAsia="Times New Roman" w:hAnsi="Arabic Typesetting" w:cs="Arabic Typesetting"/>
          <w:color w:val="000000"/>
          <w:sz w:val="96"/>
          <w:szCs w:val="96"/>
        </w:rPr>
      </w:pPr>
      <w:r w:rsidRPr="006A3493">
        <w:rPr>
          <w:rFonts w:ascii="Arabic Typesetting" w:eastAsia="Times New Roman" w:hAnsi="Arabic Typesetting" w:cs="Arabic Typesetting"/>
          <w:color w:val="000000"/>
          <w:sz w:val="96"/>
          <w:szCs w:val="96"/>
        </w:rPr>
        <w:t xml:space="preserve">4. </w:t>
      </w:r>
      <w:r w:rsidRPr="006A3493">
        <w:rPr>
          <w:rFonts w:ascii="Arabic Typesetting" w:eastAsia="Times New Roman" w:hAnsi="Arabic Typesetting" w:cs="Arabic Typesetting"/>
          <w:color w:val="FF0000"/>
          <w:sz w:val="96"/>
          <w:szCs w:val="96"/>
        </w:rPr>
        <w:t xml:space="preserve">Let Go of the Past </w:t>
      </w:r>
      <w:r w:rsidRPr="006A3493">
        <w:rPr>
          <w:rFonts w:ascii="Arabic Typesetting" w:eastAsia="Times New Roman" w:hAnsi="Arabic Typesetting" w:cs="Arabic Typesetting"/>
          <w:color w:val="000000"/>
          <w:sz w:val="96"/>
          <w:szCs w:val="96"/>
        </w:rPr>
        <w:t>- Once a problem has been solved, or an event or instance has passed, let it stay in the past. Bringing up a string of misdeeds in the heat of argument will only serve to make things worse. Teenagers make mistakes and errors in judgment - it is developmentally appropriate behavior. By letting go of their past behaviors and actions, you will be letting her know you are not only making room for her evolution, but also expecting that she will change and evolve. Parents can get stuck in the "I can't trust you because you did XYZ" and this doesn't allow for the teen to learn and move on. Of course, it might take a few starts and stops - it's no different from when she was learning to walk or ride a bicycle.</w:t>
      </w:r>
    </w:p>
    <w:p w:rsidR="00312978" w:rsidRPr="006A3493" w:rsidRDefault="00312978" w:rsidP="00312978">
      <w:pPr>
        <w:bidi w:val="0"/>
        <w:spacing w:before="100" w:beforeAutospacing="1" w:after="225" w:line="396" w:lineRule="atLeast"/>
        <w:rPr>
          <w:rFonts w:ascii="Arabic Typesetting" w:eastAsia="Times New Roman" w:hAnsi="Arabic Typesetting" w:cs="Arabic Typesetting"/>
          <w:color w:val="000000"/>
          <w:sz w:val="96"/>
          <w:szCs w:val="96"/>
        </w:rPr>
      </w:pPr>
      <w:r w:rsidRPr="006A3493">
        <w:rPr>
          <w:rFonts w:ascii="Arabic Typesetting" w:eastAsia="Times New Roman" w:hAnsi="Arabic Typesetting" w:cs="Arabic Typesetting"/>
          <w:color w:val="000000"/>
          <w:sz w:val="96"/>
          <w:szCs w:val="96"/>
        </w:rPr>
        <w:t xml:space="preserve">5. </w:t>
      </w:r>
      <w:r w:rsidRPr="006A3493">
        <w:rPr>
          <w:rFonts w:ascii="Arabic Typesetting" w:eastAsia="Times New Roman" w:hAnsi="Arabic Typesetting" w:cs="Arabic Typesetting"/>
          <w:color w:val="FF0000"/>
          <w:sz w:val="96"/>
          <w:szCs w:val="96"/>
        </w:rPr>
        <w:t xml:space="preserve">Assert Authority </w:t>
      </w:r>
      <w:r w:rsidRPr="006A3493">
        <w:rPr>
          <w:rFonts w:ascii="Arabic Typesetting" w:eastAsia="Times New Roman" w:hAnsi="Arabic Typesetting" w:cs="Arabic Typesetting"/>
          <w:color w:val="000000"/>
          <w:sz w:val="96"/>
          <w:szCs w:val="96"/>
        </w:rPr>
        <w:t>- Save this one for the real biggies - emergencies and dangerous situations where you need to act quickly and be "the parent." Some kids will truly push those boundaries and test your ability to stay in control as</w:t>
      </w:r>
      <w:r w:rsidR="00FB2B49">
        <w:rPr>
          <w:rFonts w:ascii="Arabic Typesetting" w:eastAsia="Times New Roman" w:hAnsi="Arabic Typesetting" w:cs="Arabic Typesetting"/>
          <w:color w:val="000000"/>
          <w:sz w:val="96"/>
          <w:szCs w:val="96"/>
        </w:rPr>
        <w:t xml:space="preserve"> a parent</w:t>
      </w:r>
      <w:r w:rsidRPr="006A3493">
        <w:rPr>
          <w:rFonts w:ascii="Arabic Typesetting" w:eastAsia="Times New Roman" w:hAnsi="Arabic Typesetting" w:cs="Arabic Typesetting"/>
          <w:color w:val="000000"/>
          <w:sz w:val="96"/>
          <w:szCs w:val="96"/>
        </w:rPr>
        <w:t>. This doesn't mean to use force (which seldom is even remotely reasonable with teenagers)</w:t>
      </w:r>
      <w:proofErr w:type="gramStart"/>
      <w:r w:rsidRPr="006A3493">
        <w:rPr>
          <w:rFonts w:ascii="Arabic Typesetting" w:eastAsia="Times New Roman" w:hAnsi="Arabic Typesetting" w:cs="Arabic Typesetting"/>
          <w:color w:val="000000"/>
          <w:sz w:val="96"/>
          <w:szCs w:val="96"/>
        </w:rPr>
        <w:t>,</w:t>
      </w:r>
      <w:proofErr w:type="gramEnd"/>
      <w:r w:rsidRPr="006A3493">
        <w:rPr>
          <w:rFonts w:ascii="Arabic Typesetting" w:eastAsia="Times New Roman" w:hAnsi="Arabic Typesetting" w:cs="Arabic Typesetting"/>
          <w:color w:val="000000"/>
          <w:sz w:val="96"/>
          <w:szCs w:val="96"/>
        </w:rPr>
        <w:t xml:space="preserve"> it means to draw the line and assert that you are, in fact, still the parent and are the final say in the situation. The abuse of this technique is one of the main reasons parents and teens get stuck in conflict and "willful disobedience," so again, save it for emergencies!</w:t>
      </w:r>
    </w:p>
    <w:p w:rsidR="00312978" w:rsidRPr="006A3493" w:rsidRDefault="00FB2B49" w:rsidP="00FB2B49">
      <w:pPr>
        <w:bidi w:val="0"/>
        <w:spacing w:before="100" w:beforeAutospacing="1" w:after="225" w:line="396" w:lineRule="atLeast"/>
        <w:rPr>
          <w:rFonts w:ascii="Arabic Typesetting" w:eastAsia="Times New Roman" w:hAnsi="Arabic Typesetting" w:cs="Arabic Typesetting"/>
          <w:color w:val="000000"/>
          <w:sz w:val="96"/>
          <w:szCs w:val="96"/>
        </w:rPr>
      </w:pPr>
      <w:r>
        <w:rPr>
          <w:rFonts w:ascii="Arabic Typesetting" w:eastAsia="Times New Roman" w:hAnsi="Arabic Typesetting" w:cs="Arabic Typesetting"/>
          <w:color w:val="000000"/>
          <w:sz w:val="96"/>
          <w:szCs w:val="96"/>
        </w:rPr>
        <w:t>We cannot</w:t>
      </w:r>
      <w:r w:rsidR="00312978" w:rsidRPr="006A3493">
        <w:rPr>
          <w:rFonts w:ascii="Arabic Typesetting" w:eastAsia="Times New Roman" w:hAnsi="Arabic Typesetting" w:cs="Arabic Typesetting"/>
          <w:color w:val="000000"/>
          <w:sz w:val="96"/>
          <w:szCs w:val="96"/>
        </w:rPr>
        <w:t xml:space="preserve"> promise that life with teenagers will be smooth sailing if you use these conflict resolution and communication techniques. In fact, conflict seems to be part of the "sacred dance" teenagers and parents do as the chicks prepare to fledge the nest. Still if you are able to maintain connection and a relationship during these trying years with your teen, you will have a strong bond in later years.</w:t>
      </w:r>
    </w:p>
    <w:p w:rsidR="00C0442D" w:rsidRPr="00FB2B49" w:rsidRDefault="00FB2B49" w:rsidP="00312978">
      <w:pPr>
        <w:jc w:val="center"/>
        <w:rPr>
          <w:rFonts w:ascii="Arabic Typesetting" w:hAnsi="Arabic Typesetting" w:cs="Arabic Typesetting"/>
          <w:sz w:val="96"/>
          <w:szCs w:val="96"/>
        </w:rPr>
      </w:pPr>
    </w:p>
    <w:sectPr w:rsidR="00C0442D" w:rsidRPr="00FB2B49" w:rsidSect="00916D1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78"/>
    <w:rsid w:val="00312978"/>
    <w:rsid w:val="006A3493"/>
    <w:rsid w:val="00916D1B"/>
    <w:rsid w:val="00C16929"/>
    <w:rsid w:val="00FB2B49"/>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354650">
      <w:bodyDiv w:val="1"/>
      <w:marLeft w:val="0"/>
      <w:marRight w:val="0"/>
      <w:marTop w:val="0"/>
      <w:marBottom w:val="0"/>
      <w:divBdr>
        <w:top w:val="none" w:sz="0" w:space="0" w:color="auto"/>
        <w:left w:val="none" w:sz="0" w:space="0" w:color="auto"/>
        <w:bottom w:val="none" w:sz="0" w:space="0" w:color="auto"/>
        <w:right w:val="none" w:sz="0" w:space="0" w:color="auto"/>
      </w:divBdr>
      <w:divsChild>
        <w:div w:id="2139569593">
          <w:marLeft w:val="0"/>
          <w:marRight w:val="0"/>
          <w:marTop w:val="0"/>
          <w:marBottom w:val="0"/>
          <w:divBdr>
            <w:top w:val="none" w:sz="0" w:space="0" w:color="auto"/>
            <w:left w:val="none" w:sz="0" w:space="0" w:color="auto"/>
            <w:bottom w:val="none" w:sz="0" w:space="0" w:color="auto"/>
            <w:right w:val="none" w:sz="0" w:space="0" w:color="auto"/>
          </w:divBdr>
          <w:divsChild>
            <w:div w:id="186723815">
              <w:marLeft w:val="0"/>
              <w:marRight w:val="0"/>
              <w:marTop w:val="0"/>
              <w:marBottom w:val="0"/>
              <w:divBdr>
                <w:top w:val="none" w:sz="0" w:space="0" w:color="auto"/>
                <w:left w:val="none" w:sz="0" w:space="0" w:color="auto"/>
                <w:bottom w:val="none" w:sz="0" w:space="0" w:color="auto"/>
                <w:right w:val="none" w:sz="0" w:space="0" w:color="auto"/>
              </w:divBdr>
              <w:divsChild>
                <w:div w:id="38628376">
                  <w:marLeft w:val="0"/>
                  <w:marRight w:val="0"/>
                  <w:marTop w:val="0"/>
                  <w:marBottom w:val="0"/>
                  <w:divBdr>
                    <w:top w:val="none" w:sz="0" w:space="0" w:color="auto"/>
                    <w:left w:val="none" w:sz="0" w:space="0" w:color="auto"/>
                    <w:bottom w:val="none" w:sz="0" w:space="0" w:color="auto"/>
                    <w:right w:val="none" w:sz="0" w:space="0" w:color="auto"/>
                  </w:divBdr>
                  <w:divsChild>
                    <w:div w:id="2060320818">
                      <w:marLeft w:val="0"/>
                      <w:marRight w:val="0"/>
                      <w:marTop w:val="225"/>
                      <w:marBottom w:val="0"/>
                      <w:divBdr>
                        <w:top w:val="none" w:sz="0" w:space="0" w:color="auto"/>
                        <w:left w:val="none" w:sz="0" w:space="0" w:color="auto"/>
                        <w:bottom w:val="none" w:sz="0" w:space="0" w:color="auto"/>
                        <w:right w:val="none" w:sz="0" w:space="0" w:color="auto"/>
                      </w:divBdr>
                      <w:divsChild>
                        <w:div w:id="14163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Asif</dc:creator>
  <cp:lastModifiedBy>Sara Asif</cp:lastModifiedBy>
  <cp:revision>4</cp:revision>
  <dcterms:created xsi:type="dcterms:W3CDTF">2013-12-04T11:53:00Z</dcterms:created>
  <dcterms:modified xsi:type="dcterms:W3CDTF">2014-02-08T11:54:00Z</dcterms:modified>
</cp:coreProperties>
</file>